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83" w:rsidRPr="00B05E6D" w:rsidRDefault="00202783" w:rsidP="0020278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sz w:val="20"/>
          <w:szCs w:val="20"/>
        </w:rPr>
      </w:pPr>
    </w:p>
    <w:p w:rsidR="00202783" w:rsidRDefault="00202783" w:rsidP="0020278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sz w:val="20"/>
          <w:szCs w:val="20"/>
        </w:rPr>
      </w:pPr>
    </w:p>
    <w:p w:rsidR="00202783" w:rsidRPr="00144D43" w:rsidRDefault="00B05E6D" w:rsidP="0020278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b/>
          <w:sz w:val="24"/>
          <w:szCs w:val="24"/>
          <w:lang/>
        </w:rPr>
      </w:pPr>
      <w:r w:rsidRPr="00144D43">
        <w:rPr>
          <w:rFonts w:ascii="Tahoma" w:eastAsiaTheme="minorHAnsi" w:hAnsi="Tahoma" w:cs="Tahoma"/>
          <w:b/>
          <w:sz w:val="24"/>
          <w:szCs w:val="24"/>
        </w:rPr>
        <w:t>ИЗМЕНА ПОЗИВА</w:t>
      </w:r>
      <w:r w:rsidR="00144D43" w:rsidRPr="00144D43">
        <w:rPr>
          <w:rFonts w:ascii="Tahoma" w:eastAsiaTheme="minorHAnsi" w:hAnsi="Tahoma" w:cs="Tahoma"/>
          <w:b/>
          <w:sz w:val="24"/>
          <w:szCs w:val="24"/>
        </w:rPr>
        <w:t xml:space="preserve"> ЗА ПОДНОШЕЊЕ ПОНУДА</w:t>
      </w:r>
    </w:p>
    <w:p w:rsidR="00202783" w:rsidRPr="00202783" w:rsidRDefault="00202783" w:rsidP="00202783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sz w:val="20"/>
          <w:szCs w:val="20"/>
        </w:rPr>
      </w:pPr>
    </w:p>
    <w:p w:rsidR="00202783" w:rsidRPr="00144D43" w:rsidRDefault="00202783" w:rsidP="00144D43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sz w:val="20"/>
          <w:szCs w:val="20"/>
        </w:rPr>
      </w:pPr>
    </w:p>
    <w:p w:rsidR="00144D43" w:rsidRDefault="00202783" w:rsidP="00144D43">
      <w:pPr>
        <w:rPr>
          <w:rFonts w:ascii="Tahoma" w:hAnsi="Tahoma" w:cs="Tahoma"/>
          <w:lang/>
        </w:rPr>
      </w:pPr>
      <w:r w:rsidRPr="00144D43">
        <w:rPr>
          <w:rFonts w:ascii="Tahoma" w:eastAsiaTheme="minorHAnsi" w:hAnsi="Tahoma" w:cs="Tahoma"/>
          <w:bCs/>
          <w:sz w:val="20"/>
          <w:szCs w:val="20"/>
        </w:rPr>
        <w:t xml:space="preserve">      </w:t>
      </w:r>
      <w:r w:rsidRPr="00144D43">
        <w:rPr>
          <w:rFonts w:ascii="Tahoma" w:eastAsiaTheme="minorHAnsi" w:hAnsi="Tahoma" w:cs="Tahoma"/>
          <w:bCs/>
        </w:rPr>
        <w:t>У</w:t>
      </w:r>
      <w:r w:rsidRPr="00144D43">
        <w:rPr>
          <w:rFonts w:ascii="Tahoma" w:eastAsiaTheme="minorHAnsi" w:hAnsi="Tahoma" w:cs="Tahoma"/>
          <w:bCs/>
          <w:sz w:val="20"/>
          <w:szCs w:val="20"/>
        </w:rPr>
        <w:t xml:space="preserve"> </w:t>
      </w:r>
      <w:r w:rsidR="00144D43" w:rsidRPr="00144D43">
        <w:rPr>
          <w:rFonts w:ascii="Tahoma" w:hAnsi="Tahoma" w:cs="Tahoma"/>
        </w:rPr>
        <w:t>ПОЗИВ</w:t>
      </w:r>
      <w:r w:rsidR="00144D43" w:rsidRPr="00144D43">
        <w:rPr>
          <w:rFonts w:ascii="Tahoma" w:hAnsi="Tahoma" w:cs="Tahoma"/>
          <w:lang/>
        </w:rPr>
        <w:t>У</w:t>
      </w:r>
      <w:r w:rsidR="00144D43" w:rsidRPr="00144D43">
        <w:rPr>
          <w:rFonts w:ascii="Tahoma" w:hAnsi="Tahoma" w:cs="Tahoma"/>
        </w:rPr>
        <w:t xml:space="preserve"> ЗА ПОДНОШЕЊЕ ПОНУДА У ОТВОРЕНОМ ПОСТУПКУ ЈАВНЕ НАБАВКЕ БР. 404/1-46/2018-02, ИЗБОР ПРИВАТНОГ ПАРТНЕРА ЗА РЕАЛИЗАЦИЈУ ПРОЈЕКТА ЈАВНО-ПРИВАТНОГ ПАРТНЕРСТВА РЕКОНСТРУКЦИЈЕ И ДУГОГОДИШЊЕ ОДРЖАВАЊЕ СИСТЕМА ЈАВНОГ ОСВЕТЉЕЊА НА ТЕРИТОРИЈИ ОПШТИНЕ КЊАЖЕВАЦ ПРИМЕНОМ МЕРА УШТЕДЕ ЕНЕРГИЈЕ</w:t>
      </w:r>
      <w:r w:rsidR="00144D43">
        <w:rPr>
          <w:rFonts w:ascii="Tahoma" w:hAnsi="Tahoma" w:cs="Tahoma"/>
          <w:lang/>
        </w:rPr>
        <w:t>, ВРШЕ СЕ СЛЕДЕЋЕ ИЗМЕНЕ:</w:t>
      </w:r>
    </w:p>
    <w:p w:rsidR="00144D43" w:rsidRDefault="00144D43" w:rsidP="00144D43">
      <w:pPr>
        <w:pStyle w:val="ListParagraph"/>
        <w:numPr>
          <w:ilvl w:val="0"/>
          <w:numId w:val="8"/>
        </w:numPr>
        <w:rPr>
          <w:rFonts w:ascii="Tahoma" w:hAnsi="Tahoma" w:cs="Tahoma"/>
          <w:lang/>
        </w:rPr>
      </w:pPr>
      <w:r>
        <w:rPr>
          <w:rFonts w:ascii="Tahoma" w:hAnsi="Tahoma" w:cs="Tahoma"/>
          <w:lang/>
        </w:rPr>
        <w:t>У ПАСУСУ ''</w:t>
      </w:r>
      <w:r>
        <w:rPr>
          <w:rFonts w:ascii="Tahoma" w:hAnsi="Tahoma" w:cs="Tahoma"/>
          <w:b/>
          <w:lang/>
        </w:rPr>
        <w:t>Гаранција</w:t>
      </w:r>
      <w:r>
        <w:rPr>
          <w:rFonts w:ascii="Tahoma" w:hAnsi="Tahoma" w:cs="Tahoma"/>
          <w:lang/>
        </w:rPr>
        <w:t>'' РЕЧИ ''5%'' МЕЊАЈУ СЕ РЕЧИМА ''3%''.</w:t>
      </w:r>
    </w:p>
    <w:p w:rsidR="00144D43" w:rsidRPr="00144D43" w:rsidRDefault="00144D43" w:rsidP="00144D43">
      <w:pPr>
        <w:ind w:left="720"/>
        <w:jc w:val="both"/>
        <w:rPr>
          <w:rFonts w:ascii="Tahoma" w:hAnsi="Tahoma" w:cs="Tahoma"/>
          <w:lang/>
        </w:rPr>
      </w:pPr>
      <w:r w:rsidRPr="00144D43">
        <w:rPr>
          <w:rFonts w:ascii="Tahoma" w:hAnsi="Tahoma" w:cs="Tahoma"/>
          <w:lang/>
        </w:rPr>
        <w:t>2. У ПАСУСИМА ''</w:t>
      </w:r>
      <w:r w:rsidRPr="00144D43">
        <w:rPr>
          <w:rFonts w:ascii="Tahoma" w:hAnsi="Tahoma" w:cs="Tahoma"/>
          <w:b/>
        </w:rPr>
        <w:t xml:space="preserve"> Начин подношења понуде и рок за подношење понуд</w:t>
      </w:r>
      <w:r w:rsidRPr="00144D43">
        <w:rPr>
          <w:rFonts w:ascii="Tahoma" w:hAnsi="Tahoma" w:cs="Tahoma"/>
          <w:b/>
          <w:lang/>
        </w:rPr>
        <w:t>е'' и ''</w:t>
      </w:r>
      <w:r w:rsidRPr="00144D43">
        <w:rPr>
          <w:rFonts w:ascii="Tahoma" w:hAnsi="Tahoma" w:cs="Tahoma"/>
          <w:b/>
        </w:rPr>
        <w:t>Место, време и начин отварања понуда</w:t>
      </w:r>
      <w:r w:rsidRPr="00144D43">
        <w:rPr>
          <w:rFonts w:ascii="Tahoma" w:hAnsi="Tahoma" w:cs="Tahoma"/>
          <w:b/>
          <w:lang/>
        </w:rPr>
        <w:t>''</w:t>
      </w:r>
      <w:r>
        <w:rPr>
          <w:rFonts w:ascii="Tahoma" w:hAnsi="Tahoma" w:cs="Tahoma"/>
          <w:b/>
          <w:lang/>
        </w:rPr>
        <w:t xml:space="preserve"> </w:t>
      </w:r>
      <w:r>
        <w:rPr>
          <w:rFonts w:ascii="Tahoma" w:hAnsi="Tahoma" w:cs="Tahoma"/>
          <w:lang/>
        </w:rPr>
        <w:t>РЕЧИ ''24.12.2018'' МЕЊАЈУ СЕ РЕЧИМА ''24.01.2019''.</w:t>
      </w:r>
    </w:p>
    <w:p w:rsidR="00202783" w:rsidRPr="00144D43" w:rsidRDefault="00202783" w:rsidP="00566238">
      <w:pPr>
        <w:autoSpaceDE w:val="0"/>
        <w:autoSpaceDN w:val="0"/>
        <w:adjustRightInd w:val="0"/>
        <w:spacing w:after="0" w:line="240" w:lineRule="auto"/>
        <w:rPr>
          <w:rFonts w:ascii="Tahoma" w:eastAsiaTheme="minorHAnsi" w:hAnsi="Tahoma" w:cs="Tahoma"/>
          <w:b/>
          <w:bCs/>
          <w:sz w:val="20"/>
          <w:szCs w:val="20"/>
          <w:lang/>
        </w:rPr>
      </w:pPr>
    </w:p>
    <w:p w:rsidR="005D7BF5" w:rsidRPr="00144D43" w:rsidRDefault="005D7BF5" w:rsidP="0056623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144D43">
        <w:rPr>
          <w:rFonts w:ascii="Tahoma" w:hAnsi="Tahoma" w:cs="Tahoma"/>
          <w:color w:val="000000"/>
        </w:rPr>
        <w:t>Број: 404</w:t>
      </w:r>
      <w:r w:rsidR="00144D43" w:rsidRPr="00144D43">
        <w:rPr>
          <w:rFonts w:ascii="Tahoma" w:hAnsi="Tahoma" w:cs="Tahoma"/>
          <w:color w:val="000000"/>
          <w:lang/>
        </w:rPr>
        <w:t>/1-46</w:t>
      </w:r>
      <w:r w:rsidR="00202783" w:rsidRPr="00144D43">
        <w:rPr>
          <w:rFonts w:ascii="Tahoma" w:hAnsi="Tahoma" w:cs="Tahoma"/>
          <w:color w:val="000000"/>
        </w:rPr>
        <w:t>-1</w:t>
      </w:r>
      <w:r w:rsidR="00144D43" w:rsidRPr="00144D43">
        <w:rPr>
          <w:rFonts w:ascii="Tahoma" w:hAnsi="Tahoma" w:cs="Tahoma"/>
          <w:color w:val="000000"/>
          <w:lang/>
        </w:rPr>
        <w:t>7</w:t>
      </w:r>
      <w:r w:rsidRPr="00144D43">
        <w:rPr>
          <w:rFonts w:ascii="Tahoma" w:hAnsi="Tahoma" w:cs="Tahoma"/>
          <w:color w:val="000000"/>
        </w:rPr>
        <w:t>/2018-01</w:t>
      </w:r>
    </w:p>
    <w:p w:rsidR="005D7BF5" w:rsidRDefault="005D7BF5" w:rsidP="005D7BF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/>
        </w:rPr>
      </w:pPr>
      <w:r w:rsidRPr="00144D43">
        <w:rPr>
          <w:rFonts w:ascii="Tahoma" w:hAnsi="Tahoma" w:cs="Tahoma"/>
          <w:color w:val="000000"/>
        </w:rPr>
        <w:t xml:space="preserve">Књажевац, </w:t>
      </w:r>
      <w:r w:rsidR="00202783" w:rsidRPr="00144D43">
        <w:rPr>
          <w:rFonts w:ascii="Tahoma" w:hAnsi="Tahoma" w:cs="Tahoma"/>
          <w:color w:val="000000"/>
        </w:rPr>
        <w:t>31</w:t>
      </w:r>
      <w:r w:rsidRPr="00144D43">
        <w:rPr>
          <w:rFonts w:ascii="Tahoma" w:hAnsi="Tahoma" w:cs="Tahoma"/>
          <w:color w:val="000000"/>
        </w:rPr>
        <w:t>.</w:t>
      </w:r>
      <w:r w:rsidR="00144D43" w:rsidRPr="00144D43">
        <w:rPr>
          <w:rFonts w:ascii="Tahoma" w:hAnsi="Tahoma" w:cs="Tahoma"/>
          <w:color w:val="000000"/>
          <w:lang/>
        </w:rPr>
        <w:t>12</w:t>
      </w:r>
      <w:r w:rsidRPr="00144D43">
        <w:rPr>
          <w:rFonts w:ascii="Tahoma" w:hAnsi="Tahoma" w:cs="Tahoma"/>
          <w:color w:val="000000"/>
        </w:rPr>
        <w:t>.2018. године</w:t>
      </w:r>
    </w:p>
    <w:p w:rsidR="00144D43" w:rsidRPr="00144D43" w:rsidRDefault="00144D43" w:rsidP="005D7BF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/>
        </w:rPr>
      </w:pPr>
    </w:p>
    <w:p w:rsidR="005D7BF5" w:rsidRPr="00144D43" w:rsidRDefault="005D7BF5" w:rsidP="005D7BF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44D43" w:rsidRPr="00144D43" w:rsidRDefault="00144D43" w:rsidP="00144D43">
      <w:pPr>
        <w:jc w:val="center"/>
        <w:rPr>
          <w:rFonts w:ascii="Tahoma" w:hAnsi="Tahoma" w:cs="Tahoma"/>
        </w:rPr>
      </w:pPr>
      <w:r w:rsidRPr="00144D43">
        <w:rPr>
          <w:rFonts w:ascii="Tahoma" w:hAnsi="Tahoma" w:cs="Tahoma"/>
        </w:rPr>
        <w:t>Пројектни тим за пружање стручне помоћи Скупштини општине Књажевац за реализацију пројекта реализације јавно-приватног партнерства без елемената концесије за пројекат ''Реконструкција и дугогодишње одржавање система јавног осветљења на територији општине Књажевац применом мера уштеда енергије'' –</w:t>
      </w:r>
      <w:r w:rsidRPr="00144D43">
        <w:rPr>
          <w:rFonts w:ascii="Tahoma" w:hAnsi="Tahoma" w:cs="Tahoma"/>
          <w:lang w:val="sr-Cyrl-CS"/>
        </w:rPr>
        <w:t xml:space="preserve"> </w:t>
      </w:r>
      <w:r w:rsidRPr="00144D43">
        <w:rPr>
          <w:rFonts w:ascii="Tahoma" w:hAnsi="Tahoma" w:cs="Tahoma"/>
          <w:noProof/>
        </w:rPr>
        <w:t xml:space="preserve">Комисија за спровођење поступка јавне набавке </w:t>
      </w:r>
      <w:r w:rsidRPr="00144D43">
        <w:rPr>
          <w:rFonts w:ascii="Tahoma" w:hAnsi="Tahoma" w:cs="Tahoma"/>
        </w:rPr>
        <w:t>изборa приватног партнера и додела јавног уговора о јавно-приватном партнерству за реализацију пројекта реализације јавно-приватног партнерства без елемената концесије за пројекат ''Реконструкција и дугогодишње одржавање система јавног осветљења на територији општине Књажевац применом мера уштеда енергије''.</w:t>
      </w:r>
    </w:p>
    <w:p w:rsidR="005D7BF5" w:rsidRPr="005D7BF5" w:rsidRDefault="005D7BF5" w:rsidP="005D7BF5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Theme="minorHAnsi" w:hAnsi="Tahoma" w:cs="Tahoma"/>
          <w:color w:val="000000"/>
          <w:sz w:val="20"/>
          <w:szCs w:val="20"/>
        </w:rPr>
      </w:pPr>
    </w:p>
    <w:sectPr w:rsidR="005D7BF5" w:rsidRPr="005D7BF5" w:rsidSect="0007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0D"/>
    <w:multiLevelType w:val="hybridMultilevel"/>
    <w:tmpl w:val="00006B89"/>
    <w:lvl w:ilvl="0" w:tplc="0000030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0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3CB"/>
    <w:multiLevelType w:val="hybridMultilevel"/>
    <w:tmpl w:val="00006BFC"/>
    <w:lvl w:ilvl="0" w:tplc="00007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FF5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701F"/>
    <w:multiLevelType w:val="hybridMultilevel"/>
    <w:tmpl w:val="00005D03"/>
    <w:lvl w:ilvl="0" w:tplc="00007A5A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67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282E1E59"/>
    <w:multiLevelType w:val="hybridMultilevel"/>
    <w:tmpl w:val="0BD6640E"/>
    <w:lvl w:ilvl="0" w:tplc="F326B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F74348"/>
    <w:multiLevelType w:val="hybridMultilevel"/>
    <w:tmpl w:val="A65E17A8"/>
    <w:lvl w:ilvl="0" w:tplc="E98C4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C3FFC"/>
    <w:multiLevelType w:val="hybridMultilevel"/>
    <w:tmpl w:val="AF700AB2"/>
    <w:lvl w:ilvl="0" w:tplc="798A18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63716"/>
    <w:multiLevelType w:val="hybridMultilevel"/>
    <w:tmpl w:val="C574A93E"/>
    <w:lvl w:ilvl="0" w:tplc="E1F626D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42896"/>
    <w:multiLevelType w:val="hybridMultilevel"/>
    <w:tmpl w:val="2F80A5E6"/>
    <w:lvl w:ilvl="0" w:tplc="82F44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D6CF1"/>
    <w:rsid w:val="0001717F"/>
    <w:rsid w:val="000403B1"/>
    <w:rsid w:val="00056110"/>
    <w:rsid w:val="000754F1"/>
    <w:rsid w:val="00144D43"/>
    <w:rsid w:val="00175144"/>
    <w:rsid w:val="00202783"/>
    <w:rsid w:val="00205E8B"/>
    <w:rsid w:val="0021699C"/>
    <w:rsid w:val="00286F54"/>
    <w:rsid w:val="002E0B87"/>
    <w:rsid w:val="002F289E"/>
    <w:rsid w:val="00300EBB"/>
    <w:rsid w:val="00304DDF"/>
    <w:rsid w:val="00335841"/>
    <w:rsid w:val="0035114F"/>
    <w:rsid w:val="00351F18"/>
    <w:rsid w:val="00356EC3"/>
    <w:rsid w:val="003E7FF1"/>
    <w:rsid w:val="003F2162"/>
    <w:rsid w:val="00405DD5"/>
    <w:rsid w:val="00422558"/>
    <w:rsid w:val="0042694E"/>
    <w:rsid w:val="00433175"/>
    <w:rsid w:val="00460C08"/>
    <w:rsid w:val="00471B14"/>
    <w:rsid w:val="00473AE0"/>
    <w:rsid w:val="00556AD7"/>
    <w:rsid w:val="00566238"/>
    <w:rsid w:val="005876EC"/>
    <w:rsid w:val="0059316A"/>
    <w:rsid w:val="005D7BF5"/>
    <w:rsid w:val="00600BD4"/>
    <w:rsid w:val="0062621B"/>
    <w:rsid w:val="00654769"/>
    <w:rsid w:val="006B35EC"/>
    <w:rsid w:val="00752635"/>
    <w:rsid w:val="00753375"/>
    <w:rsid w:val="007A68D5"/>
    <w:rsid w:val="007A748D"/>
    <w:rsid w:val="007B11CE"/>
    <w:rsid w:val="00832241"/>
    <w:rsid w:val="008377F4"/>
    <w:rsid w:val="00842089"/>
    <w:rsid w:val="0084768E"/>
    <w:rsid w:val="008B437A"/>
    <w:rsid w:val="008C2FD8"/>
    <w:rsid w:val="008F4A7F"/>
    <w:rsid w:val="008F5B42"/>
    <w:rsid w:val="0091477D"/>
    <w:rsid w:val="00916959"/>
    <w:rsid w:val="00956B07"/>
    <w:rsid w:val="00956CE4"/>
    <w:rsid w:val="00956E9C"/>
    <w:rsid w:val="009F232B"/>
    <w:rsid w:val="00A554A0"/>
    <w:rsid w:val="00A5783A"/>
    <w:rsid w:val="00A74A17"/>
    <w:rsid w:val="00AF5A14"/>
    <w:rsid w:val="00AF62F0"/>
    <w:rsid w:val="00B0063D"/>
    <w:rsid w:val="00B05E6D"/>
    <w:rsid w:val="00B30E49"/>
    <w:rsid w:val="00B5035B"/>
    <w:rsid w:val="00BA4827"/>
    <w:rsid w:val="00BB2C3C"/>
    <w:rsid w:val="00BC464A"/>
    <w:rsid w:val="00BC51F0"/>
    <w:rsid w:val="00BD6CF1"/>
    <w:rsid w:val="00C371DC"/>
    <w:rsid w:val="00C56808"/>
    <w:rsid w:val="00C773A8"/>
    <w:rsid w:val="00C85E40"/>
    <w:rsid w:val="00CB4718"/>
    <w:rsid w:val="00D24EE5"/>
    <w:rsid w:val="00D34A81"/>
    <w:rsid w:val="00D434C8"/>
    <w:rsid w:val="00D62468"/>
    <w:rsid w:val="00D96DA0"/>
    <w:rsid w:val="00DC3867"/>
    <w:rsid w:val="00E16A55"/>
    <w:rsid w:val="00E2013E"/>
    <w:rsid w:val="00E3696C"/>
    <w:rsid w:val="00E7219F"/>
    <w:rsid w:val="00EA05F9"/>
    <w:rsid w:val="00F30186"/>
    <w:rsid w:val="00F31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F1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76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6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F1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6CF1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5E707-5B35-425E-B201-2C62E015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 Pavlovic</dc:creator>
  <cp:lastModifiedBy>rimarko</cp:lastModifiedBy>
  <cp:revision>24</cp:revision>
  <cp:lastPrinted>2018-07-31T09:13:00Z</cp:lastPrinted>
  <dcterms:created xsi:type="dcterms:W3CDTF">2018-07-27T05:15:00Z</dcterms:created>
  <dcterms:modified xsi:type="dcterms:W3CDTF">2018-12-31T06:59:00Z</dcterms:modified>
</cp:coreProperties>
</file>